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70" w:rsidRDefault="008A21F8">
      <w:r>
        <w:t>Park, K.:  Factors affecting efficiency of</w:t>
      </w:r>
      <w:bookmarkStart w:id="0" w:name="_GoBack"/>
      <w:bookmarkEnd w:id="0"/>
      <w:r>
        <w:t xml:space="preserve"> colloidal gold staining: pH-dependent stability of protein-gold, conjugates</w:t>
      </w:r>
      <w:r>
        <w:t>.</w:t>
      </w:r>
      <w:r>
        <w:t xml:space="preserve"> </w:t>
      </w:r>
      <w:r>
        <w:rPr>
          <w:i/>
        </w:rPr>
        <w:t>Scanning Microscopy</w:t>
      </w:r>
      <w:r>
        <w:t>, Suppl. 3: 15-25, 1989.</w:t>
      </w:r>
    </w:p>
    <w:sectPr w:rsidR="0032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11"/>
    <w:rsid w:val="00325670"/>
    <w:rsid w:val="008A21F8"/>
    <w:rsid w:val="00B4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C6FB5-D622-44BC-AEC0-F7E37F08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kpark</dc:creator>
  <cp:keywords/>
  <dc:description/>
  <cp:lastModifiedBy>kpark</cp:lastModifiedBy>
  <cp:revision>2</cp:revision>
  <dcterms:created xsi:type="dcterms:W3CDTF">2018-01-02T20:02:00Z</dcterms:created>
  <dcterms:modified xsi:type="dcterms:W3CDTF">2018-01-02T20:03:00Z</dcterms:modified>
</cp:coreProperties>
</file>